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6055A9A5" w:rsidR="0075017E" w:rsidRPr="00C84C1E" w:rsidRDefault="00FC690C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</w:t>
      </w:r>
      <w:r w:rsidR="0018306E">
        <w:rPr>
          <w:rFonts w:ascii="Arial Narrow" w:hAnsi="Arial Narrow" w:cs="Times New Roman"/>
          <w:sz w:val="28"/>
          <w:szCs w:val="24"/>
        </w:rPr>
        <w:t>4</w:t>
      </w:r>
      <w:r w:rsidR="00AC38E1">
        <w:rPr>
          <w:rFonts w:ascii="Arial Narrow" w:hAnsi="Arial Narrow" w:cs="Times New Roman"/>
          <w:sz w:val="28"/>
          <w:szCs w:val="24"/>
        </w:rPr>
        <w:t>,</w:t>
      </w:r>
      <w:r w:rsidR="0018306E">
        <w:rPr>
          <w:rFonts w:ascii="Arial Narrow" w:hAnsi="Arial Narrow" w:cs="Times New Roman"/>
          <w:sz w:val="28"/>
          <w:szCs w:val="24"/>
        </w:rPr>
        <w:t>792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 xml:space="preserve">HUD </w:t>
      </w:r>
      <w:r w:rsidR="002203CA" w:rsidRPr="00B45468">
        <w:rPr>
          <w:rFonts w:ascii="Arial Narrow" w:hAnsi="Arial Narrow" w:cs="Times New Roman"/>
          <w:color w:val="000000" w:themeColor="text1"/>
          <w:sz w:val="28"/>
          <w:szCs w:val="24"/>
        </w:rPr>
        <w:t>Programs</w:t>
      </w:r>
      <w:r w:rsidR="002203CA" w:rsidRPr="00B45468">
        <w:rPr>
          <w:rStyle w:val="EndnoteReference"/>
          <w:rFonts w:ascii="Arial Narrow" w:hAnsi="Arial Narrow" w:cs="Times New Roman"/>
          <w:color w:val="000000" w:themeColor="text1"/>
        </w:rPr>
        <w:endnoteReference w:id="1"/>
      </w:r>
      <w:r w:rsidR="002203CA" w:rsidRPr="00B45468">
        <w:rPr>
          <w:rFonts w:ascii="Arial Narrow" w:hAnsi="Arial Narrow" w:cs="Times New Roman"/>
          <w:color w:val="000000" w:themeColor="text1"/>
          <w:sz w:val="28"/>
          <w:szCs w:val="24"/>
        </w:rPr>
        <w:t>.</w:t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76AC3763" w:rsidR="0075017E" w:rsidRPr="00301FB2" w:rsidRDefault="00FC690C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8,</w:t>
      </w:r>
      <w:r w:rsidR="0018306E">
        <w:rPr>
          <w:rFonts w:ascii="Arial Narrow" w:hAnsi="Arial Narrow" w:cs="Times New Roman"/>
          <w:sz w:val="28"/>
          <w:szCs w:val="24"/>
        </w:rPr>
        <w:t>878</w:t>
      </w:r>
      <w:r w:rsidR="009B6DDC">
        <w:rPr>
          <w:rFonts w:ascii="Arial Narrow" w:hAnsi="Arial Narrow" w:cs="Times New Roman"/>
          <w:sz w:val="28"/>
          <w:szCs w:val="24"/>
        </w:rPr>
        <w:t xml:space="preserve"> Section 8 Vouchers help </w:t>
      </w:r>
      <w:r w:rsidR="0018306E">
        <w:rPr>
          <w:rFonts w:ascii="Arial Narrow" w:hAnsi="Arial Narrow" w:cs="Times New Roman"/>
          <w:sz w:val="28"/>
          <w:szCs w:val="24"/>
        </w:rPr>
        <w:t>19</w:t>
      </w:r>
      <w:r>
        <w:rPr>
          <w:rFonts w:ascii="Arial Narrow" w:hAnsi="Arial Narrow" w:cs="Times New Roman"/>
          <w:sz w:val="28"/>
          <w:szCs w:val="24"/>
        </w:rPr>
        <w:t>,</w:t>
      </w:r>
      <w:r w:rsidR="0018306E">
        <w:rPr>
          <w:rFonts w:ascii="Arial Narrow" w:hAnsi="Arial Narrow" w:cs="Times New Roman"/>
          <w:sz w:val="28"/>
          <w:szCs w:val="24"/>
        </w:rPr>
        <w:t>775</w:t>
      </w:r>
      <w:r w:rsidR="00D837D5" w:rsidRPr="00130AFD">
        <w:rPr>
          <w:rFonts w:ascii="Arial Narrow" w:hAnsi="Arial Narrow" w:cs="Times New Roman"/>
          <w:sz w:val="28"/>
          <w:szCs w:val="24"/>
        </w:rPr>
        <w:t xml:space="preserve"> 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0B9C7D7C" w:rsidR="00301FB2" w:rsidRPr="00130AFD" w:rsidRDefault="0018306E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</w:t>
      </w:r>
      <w:r w:rsidR="00FC690C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050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9</w:t>
      </w:r>
      <w:r w:rsidR="00FC690C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982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044AFFD1" w:rsidR="00FA5BC0" w:rsidRPr="00130AFD" w:rsidRDefault="00FC690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3,</w:t>
      </w:r>
      <w:r w:rsidR="0018306E">
        <w:rPr>
          <w:rFonts w:ascii="Arial Narrow" w:hAnsi="Arial Narrow" w:cs="Times New Roman"/>
          <w:sz w:val="28"/>
          <w:szCs w:val="24"/>
        </w:rPr>
        <w:t>599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 xml:space="preserve">wned </w:t>
      </w:r>
      <w:r w:rsidR="002203CA" w:rsidRPr="00B45468">
        <w:rPr>
          <w:rFonts w:ascii="Arial Narrow" w:hAnsi="Arial Narrow" w:cs="Times New Roman"/>
          <w:color w:val="000000" w:themeColor="text1"/>
          <w:sz w:val="28"/>
          <w:szCs w:val="24"/>
          <w:lang w:val="en"/>
        </w:rPr>
        <w:t>HUD-Assisted units</w:t>
      </w:r>
      <w:r w:rsidR="002203CA" w:rsidRPr="00B45468">
        <w:rPr>
          <w:rStyle w:val="EndnoteReference"/>
          <w:rFonts w:ascii="Arial Narrow" w:hAnsi="Arial Narrow" w:cs="Times New Roman"/>
          <w:color w:val="000000" w:themeColor="text1"/>
          <w:sz w:val="28"/>
          <w:szCs w:val="24"/>
        </w:rPr>
        <w:endnoteReference w:id="2"/>
      </w:r>
      <w:r w:rsidR="002203CA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</w:t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serve </w:t>
      </w:r>
      <w:r>
        <w:rPr>
          <w:rFonts w:ascii="Arial Narrow" w:hAnsi="Arial Narrow" w:cs="Times New Roman"/>
          <w:sz w:val="28"/>
          <w:szCs w:val="24"/>
        </w:rPr>
        <w:t>5,0</w:t>
      </w:r>
      <w:r w:rsidR="0018306E">
        <w:rPr>
          <w:rFonts w:ascii="Arial Narrow" w:hAnsi="Arial Narrow" w:cs="Times New Roman"/>
          <w:sz w:val="28"/>
          <w:szCs w:val="24"/>
        </w:rPr>
        <w:t>35</w:t>
      </w:r>
      <w:bookmarkStart w:id="1" w:name="_GoBack"/>
      <w:bookmarkEnd w:id="1"/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2203CA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20"/>
        </w:rPr>
      </w:pPr>
    </w:p>
    <w:p w14:paraId="3838028C" w14:textId="571D9D68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01FCE6B9">
                <wp:simplePos x="0" y="0"/>
                <wp:positionH relativeFrom="page">
                  <wp:posOffset>4664710</wp:posOffset>
                </wp:positionH>
                <wp:positionV relativeFrom="paragraph">
                  <wp:posOffset>19685</wp:posOffset>
                </wp:positionV>
                <wp:extent cx="2670048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3216" w14:textId="350BADA4" w:rsidR="008B1CB5" w:rsidRPr="005F4E06" w:rsidRDefault="00AA502F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Affordable Housing </w:t>
                            </w:r>
                            <w:r w:rsidR="00FC690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Development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in </w:t>
                            </w:r>
                            <w:r w:rsidR="00B17CF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Jamaica</w:t>
                            </w:r>
                          </w:p>
                          <w:p w14:paraId="6DFD801E" w14:textId="77777777" w:rsidR="00B17CF1" w:rsidRPr="008E3C58" w:rsidRDefault="00B17CF1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B7C18AA" w14:textId="2A4602B3" w:rsidR="00FC690C" w:rsidRPr="00FC690C" w:rsidRDefault="009A3DBA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The Arbor at </w:t>
                            </w:r>
                            <w:r w:rsidR="00FC690C" w:rsidRPr="00FC690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Locust Manor Apartments created 54 units of mixed income housing, all of which </w:t>
                            </w:r>
                            <w:r w:rsidR="00FC690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is</w:t>
                            </w:r>
                            <w:r w:rsidR="00FC690C" w:rsidRPr="00FC690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families with incomes at or below 80% AMI. </w:t>
                            </w:r>
                            <w:r w:rsidR="00B17CF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9</w:t>
                            </w:r>
                            <w:r w:rsidR="00FC690C" w:rsidRPr="00FC690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units will serve dom</w:t>
                            </w:r>
                            <w:r w:rsidR="00B17CF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estic violence victims and 8</w:t>
                            </w:r>
                            <w:r w:rsidR="00FC690C" w:rsidRPr="00FC690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units will receive rental subsidies via project based vouchers.</w:t>
                            </w:r>
                          </w:p>
                          <w:p w14:paraId="22CB06A7" w14:textId="77777777" w:rsidR="00FC690C" w:rsidRPr="008E3C58" w:rsidRDefault="00FC690C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14612B7" w14:textId="73A3F23C" w:rsidR="00B17CF1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Low Income Housing Tax Credits and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Project-Based Section 8.</w:t>
                            </w:r>
                          </w:p>
                          <w:p w14:paraId="7390D0C5" w14:textId="77777777" w:rsidR="00B17CF1" w:rsidRPr="008E3C58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3D973C9F" w:rsidR="00AA502F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1B9BA860">
                                  <wp:extent cx="2477770" cy="134250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770" cy="1342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5F5F933E" w14:textId="5AE267B0" w:rsidR="008B1CB5" w:rsidRPr="005F4E06" w:rsidRDefault="009A3DBA" w:rsidP="00AA502F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The Arbor at </w:t>
                            </w:r>
                            <w:r w:rsidR="00B17CF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Locust Manor, </w:t>
                            </w:r>
                            <w:r w:rsidR="00B17CF1" w:rsidRPr="00B17CF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Queens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1.55pt;width:210.25pt;height:110.55pt;z-index:-2516500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m0DwIAAPU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" filled="f" stroked="f">
                <v:textbox style="mso-fit-shape-to-text:t">
                  <w:txbxContent>
                    <w:p w14:paraId="39AD3216" w14:textId="350BADA4" w:rsidR="008B1CB5" w:rsidRPr="005F4E06" w:rsidRDefault="00AA502F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Affordable Housing </w:t>
                      </w:r>
                      <w:r w:rsidR="00FC690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Development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in </w:t>
                      </w:r>
                      <w:r w:rsidR="00B17CF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Jamaica</w:t>
                      </w:r>
                    </w:p>
                    <w:p w14:paraId="6DFD801E" w14:textId="77777777" w:rsidR="00B17CF1" w:rsidRPr="008E3C58" w:rsidRDefault="00B17CF1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B7C18AA" w14:textId="2A4602B3" w:rsidR="00FC690C" w:rsidRPr="00FC690C" w:rsidRDefault="009A3DBA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The Arbor at </w:t>
                      </w:r>
                      <w:r w:rsidR="00FC690C" w:rsidRPr="00FC690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Locust Manor Apartments created 54 units of mixed income housing, all of which </w:t>
                      </w:r>
                      <w:r w:rsidR="00FC690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is</w:t>
                      </w:r>
                      <w:r w:rsidR="00FC690C" w:rsidRPr="00FC690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families with incomes at or below 80% AMI. </w:t>
                      </w:r>
                      <w:r w:rsidR="00B17CF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9</w:t>
                      </w:r>
                      <w:r w:rsidR="00FC690C" w:rsidRPr="00FC690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units will serve dom</w:t>
                      </w:r>
                      <w:r w:rsidR="00B17CF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estic violence victims and 8</w:t>
                      </w:r>
                      <w:r w:rsidR="00FC690C" w:rsidRPr="00FC690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units will receive rental subsidies via project based vouchers.</w:t>
                      </w:r>
                    </w:p>
                    <w:p w14:paraId="22CB06A7" w14:textId="77777777" w:rsidR="00FC690C" w:rsidRPr="008E3C58" w:rsidRDefault="00FC690C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14612B7" w14:textId="73A3F23C" w:rsidR="00B17CF1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Low Income Housing Tax Credits and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Project-Based Section 8.</w:t>
                      </w:r>
                    </w:p>
                    <w:p w14:paraId="7390D0C5" w14:textId="77777777" w:rsidR="00B17CF1" w:rsidRPr="008E3C58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3D973C9F" w:rsidR="00AA502F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1B9BA860">
                            <wp:extent cx="2477770" cy="134250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770" cy="1342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5F5F933E" w14:textId="5AE267B0" w:rsidR="008B1CB5" w:rsidRPr="005F4E06" w:rsidRDefault="009A3DBA" w:rsidP="00AA502F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The Arbor at </w:t>
                      </w:r>
                      <w:r w:rsidR="00B17CF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Locust Manor, </w:t>
                      </w:r>
                      <w:r w:rsidR="00B17CF1" w:rsidRPr="00B17CF1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Queens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03CA" w:rsidRPr="005509B4">
        <w:rPr>
          <w:rFonts w:ascii="Arial Narrow" w:hAnsi="Arial Narrow" w:cs="Times New Roman"/>
          <w:sz w:val="28"/>
          <w:szCs w:val="24"/>
        </w:rPr>
        <w:t>$315.3 million in CDBG funds</w:t>
      </w:r>
      <w:r w:rsidR="002203CA" w:rsidRPr="005509B4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2203CA" w:rsidRPr="005509B4">
        <w:rPr>
          <w:rFonts w:ascii="Arial Narrow" w:hAnsi="Arial Narrow" w:cs="Times New Roman"/>
          <w:sz w:val="28"/>
          <w:szCs w:val="24"/>
        </w:rPr>
        <w:t xml:space="preserve"> 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annually support </w:t>
      </w:r>
      <w:r w:rsidR="0094171C" w:rsidRPr="00FA5BC0">
        <w:rPr>
          <w:rFonts w:ascii="Arial Narrow" w:hAnsi="Arial Narrow" w:cs="Times New Roman"/>
          <w:sz w:val="28"/>
          <w:szCs w:val="24"/>
        </w:rPr>
        <w:t>statewide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community </w:t>
      </w:r>
      <w:r w:rsidR="008F75ED" w:rsidRPr="00FA5BC0">
        <w:rPr>
          <w:rFonts w:ascii="Arial Narrow" w:hAnsi="Arial Narrow" w:cs="Times New Roman"/>
          <w:sz w:val="28"/>
          <w:szCs w:val="24"/>
        </w:rPr>
        <w:t>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157ECE88" w14:textId="77777777" w:rsidR="002203CA" w:rsidRPr="00FA5BC0" w:rsidRDefault="002203CA" w:rsidP="002203CA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2203CA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16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59E99FD7" w14:textId="77777777" w:rsidR="002203CA" w:rsidRPr="00130AFD" w:rsidRDefault="002203CA" w:rsidP="002203CA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0C3B473" w14:textId="77777777" w:rsidR="002203CA" w:rsidRPr="00130AFD" w:rsidRDefault="002203CA" w:rsidP="002203CA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130AFD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4D58E2DF" w14:textId="77777777" w:rsidR="002203CA" w:rsidRDefault="002203CA" w:rsidP="002203CA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>3 out of 5 senior New York renter households are rent burdened</w:t>
      </w:r>
      <w:r w:rsidRPr="00130AFD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2203CA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20"/>
        </w:rPr>
      </w:pPr>
    </w:p>
    <w:p w14:paraId="14AA2429" w14:textId="77777777" w:rsidR="002203CA" w:rsidRPr="00FA5BC0" w:rsidRDefault="002203CA" w:rsidP="002203CA">
      <w:pPr>
        <w:pStyle w:val="ListParagraph"/>
        <w:widowControl/>
        <w:numPr>
          <w:ilvl w:val="1"/>
          <w:numId w:val="4"/>
        </w:numPr>
        <w:shd w:val="clear" w:color="auto" w:fill="FFFFFF" w:themeFill="background1"/>
        <w:autoSpaceDE/>
        <w:autoSpaceDN/>
        <w:spacing w:before="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proven statewide annual economic benefits of affordable housing production</w:t>
      </w:r>
      <w:r w:rsidRPr="00FA5BC0">
        <w:rPr>
          <w:rStyle w:val="EndnoteReference"/>
          <w:rFonts w:ascii="Arial Narrow" w:hAnsi="Arial Narrow"/>
          <w:sz w:val="24"/>
        </w:rPr>
        <w:endnoteReference w:id="8"/>
      </w:r>
      <w:r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0FE7022E" w14:textId="449F5392" w:rsidR="00130AFD" w:rsidRPr="002203CA" w:rsidRDefault="0094171C" w:rsidP="002203CA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Default="0094171C" w:rsidP="002203CA">
      <w:pPr>
        <w:rPr>
          <w:sz w:val="8"/>
          <w:szCs w:val="8"/>
        </w:rPr>
      </w:pPr>
    </w:p>
    <w:sectPr w:rsidR="0094171C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70432163" w14:textId="77777777" w:rsidR="002203CA" w:rsidRPr="00ED6B80" w:rsidRDefault="002203CA" w:rsidP="002203CA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2F1CDD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2F1CDD">
        <w:rPr>
          <w:rFonts w:ascii="Arial Narrow" w:hAnsi="Arial Narrow" w:cs="Times New Roman"/>
          <w:sz w:val="16"/>
          <w:szCs w:val="16"/>
        </w:rPr>
        <w:t xml:space="preserve"> HUD. 201</w:t>
      </w:r>
      <w:r>
        <w:rPr>
          <w:rFonts w:ascii="Arial Narrow" w:hAnsi="Arial Narrow" w:cs="Times New Roman"/>
          <w:sz w:val="16"/>
          <w:szCs w:val="16"/>
        </w:rPr>
        <w:t>9</w:t>
      </w:r>
      <w:r w:rsidRPr="002F1CDD">
        <w:rPr>
          <w:rFonts w:ascii="Arial Narrow" w:hAnsi="Arial Narrow" w:cs="Times New Roman"/>
          <w:sz w:val="16"/>
          <w:szCs w:val="16"/>
        </w:rPr>
        <w:t>. Picture of Subsidized Househ</w:t>
      </w:r>
      <w:r w:rsidRPr="00ED6B80">
        <w:rPr>
          <w:rFonts w:ascii="Arial Narrow" w:hAnsi="Arial Narrow" w:cs="Times New Roman"/>
          <w:sz w:val="16"/>
          <w:szCs w:val="16"/>
        </w:rPr>
        <w:t xml:space="preserve">olds. </w:t>
      </w:r>
    </w:p>
  </w:endnote>
  <w:endnote w:id="2">
    <w:p w14:paraId="35D8AA49" w14:textId="77777777" w:rsidR="002203CA" w:rsidRPr="00ED6B80" w:rsidRDefault="002203CA" w:rsidP="002203CA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ED6B80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</w:t>
      </w:r>
      <w:r>
        <w:rPr>
          <w:rFonts w:ascii="Arial Narrow" w:hAnsi="Arial Narrow"/>
          <w:sz w:val="16"/>
          <w:szCs w:val="16"/>
        </w:rPr>
        <w:t xml:space="preserve">and </w:t>
      </w:r>
      <w:r w:rsidRPr="00ED6B80">
        <w:rPr>
          <w:rFonts w:ascii="Arial Narrow" w:hAnsi="Arial Narrow"/>
          <w:sz w:val="16"/>
          <w:szCs w:val="16"/>
        </w:rPr>
        <w:t>811 Supportive Housing for Persons with</w:t>
      </w:r>
      <w:r>
        <w:rPr>
          <w:rFonts w:ascii="Arial Narrow" w:hAnsi="Arial Narrow"/>
          <w:sz w:val="16"/>
          <w:szCs w:val="16"/>
        </w:rPr>
        <w:t xml:space="preserve"> </w:t>
      </w:r>
      <w:r w:rsidRPr="00ED6B80">
        <w:rPr>
          <w:rFonts w:ascii="Arial Narrow" w:hAnsi="Arial Narrow"/>
          <w:sz w:val="16"/>
          <w:szCs w:val="16"/>
        </w:rPr>
        <w:t>Disabilities program</w:t>
      </w:r>
      <w:r>
        <w:rPr>
          <w:rFonts w:ascii="Arial Narrow" w:hAnsi="Arial Narrow"/>
          <w:sz w:val="16"/>
          <w:szCs w:val="16"/>
        </w:rPr>
        <w:t>.</w:t>
      </w:r>
    </w:p>
  </w:endnote>
  <w:endnote w:id="3">
    <w:p w14:paraId="5B1CAF2D" w14:textId="77777777" w:rsidR="002203CA" w:rsidRPr="008D213A" w:rsidRDefault="002203CA" w:rsidP="002203CA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CC5F4FF" w14:textId="77777777" w:rsidR="002203CA" w:rsidRDefault="002203CA" w:rsidP="002203CA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72A5CE46" w14:textId="77777777" w:rsidR="002203CA" w:rsidRPr="009E5BF8" w:rsidRDefault="002203CA" w:rsidP="002203CA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EEE617D" w14:textId="77777777" w:rsidR="002203CA" w:rsidRPr="00ED6B80" w:rsidRDefault="002203CA" w:rsidP="002203CA">
      <w:pPr>
        <w:pStyle w:val="EndnoteText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6604715B" w14:textId="77777777" w:rsidR="002203CA" w:rsidRPr="00ED6B80" w:rsidRDefault="002203CA" w:rsidP="002203CA">
      <w:pPr>
        <w:pStyle w:val="EndnoteText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5E39E733" w14:textId="77777777" w:rsidR="002203CA" w:rsidRPr="002F1CDD" w:rsidRDefault="002203CA" w:rsidP="002203CA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ED6B80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ED6B80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E73F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5334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17BEB2C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FC690C">
                                  <w:rPr>
                                    <w:rFonts w:ascii="Arial Narrow" w:hAnsi="Arial Narrow"/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17BEB2C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FC690C">
                            <w:rPr>
                              <w:rFonts w:ascii="Arial Narrow" w:hAnsi="Arial Narrow"/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FF1E4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8"/>
    <w:rsid w:val="00063DB7"/>
    <w:rsid w:val="00093725"/>
    <w:rsid w:val="000C3F6F"/>
    <w:rsid w:val="00130AFD"/>
    <w:rsid w:val="0018306E"/>
    <w:rsid w:val="001A59DD"/>
    <w:rsid w:val="002203CA"/>
    <w:rsid w:val="002F1CDD"/>
    <w:rsid w:val="00301FB2"/>
    <w:rsid w:val="00380316"/>
    <w:rsid w:val="00380A16"/>
    <w:rsid w:val="00467132"/>
    <w:rsid w:val="004761B3"/>
    <w:rsid w:val="00476EC6"/>
    <w:rsid w:val="005258CD"/>
    <w:rsid w:val="00580988"/>
    <w:rsid w:val="00585623"/>
    <w:rsid w:val="00597C78"/>
    <w:rsid w:val="005C00C8"/>
    <w:rsid w:val="005F4E06"/>
    <w:rsid w:val="006B1CF9"/>
    <w:rsid w:val="0071603F"/>
    <w:rsid w:val="0075017E"/>
    <w:rsid w:val="007A0E79"/>
    <w:rsid w:val="007A1821"/>
    <w:rsid w:val="007C4100"/>
    <w:rsid w:val="007E4AC6"/>
    <w:rsid w:val="00832D80"/>
    <w:rsid w:val="00847FF5"/>
    <w:rsid w:val="00851DF4"/>
    <w:rsid w:val="0089639C"/>
    <w:rsid w:val="008B1CB5"/>
    <w:rsid w:val="008E3C58"/>
    <w:rsid w:val="008F75ED"/>
    <w:rsid w:val="0094171C"/>
    <w:rsid w:val="00945A4A"/>
    <w:rsid w:val="009A3DBA"/>
    <w:rsid w:val="009B6DDC"/>
    <w:rsid w:val="00AA502F"/>
    <w:rsid w:val="00AB4B40"/>
    <w:rsid w:val="00AC38E1"/>
    <w:rsid w:val="00B04957"/>
    <w:rsid w:val="00B17CF1"/>
    <w:rsid w:val="00C353E9"/>
    <w:rsid w:val="00C43610"/>
    <w:rsid w:val="00C84C1E"/>
    <w:rsid w:val="00CB6E4C"/>
    <w:rsid w:val="00D837D5"/>
    <w:rsid w:val="00DF2099"/>
    <w:rsid w:val="00E11A57"/>
    <w:rsid w:val="00E37E02"/>
    <w:rsid w:val="00E8055F"/>
    <w:rsid w:val="00ED6B80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904307"/>
  <w15:docId w15:val="{6D948A0C-B944-4C5B-A6A1-4BD1CE7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5EB2-B21E-4A31-A10C-41D3A499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3</cp:revision>
  <cp:lastPrinted>2018-03-13T18:49:00Z</cp:lastPrinted>
  <dcterms:created xsi:type="dcterms:W3CDTF">2019-04-03T20:25:00Z</dcterms:created>
  <dcterms:modified xsi:type="dcterms:W3CDTF">2019-04-03T21:00:00Z</dcterms:modified>
</cp:coreProperties>
</file>